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02420">
      <w:pPr>
        <w:spacing w:line="360" w:lineRule="exact"/>
        <w:jc w:val="center"/>
        <w:rPr>
          <w:rFonts w:hint="eastAsia" w:ascii="宋体" w:hAnsi="宋体" w:cs="宋体"/>
          <w:b/>
          <w:bCs/>
          <w:sz w:val="32"/>
          <w:szCs w:val="32"/>
        </w:rPr>
      </w:pPr>
      <w:r>
        <w:rPr>
          <w:rFonts w:hint="eastAsia" w:ascii="宋体" w:hAnsi="宋体" w:cs="宋体"/>
          <w:b/>
          <w:bCs/>
          <w:sz w:val="32"/>
          <w:szCs w:val="32"/>
        </w:rPr>
        <w:t>交通运输部运价备案中心</w:t>
      </w:r>
    </w:p>
    <w:p w14:paraId="04E6CB52">
      <w:pPr>
        <w:spacing w:line="360" w:lineRule="exact"/>
        <w:jc w:val="center"/>
        <w:rPr>
          <w:rFonts w:hint="eastAsia" w:ascii="宋体" w:hAnsi="宋体" w:cs="宋体"/>
          <w:b/>
          <w:bCs/>
          <w:sz w:val="32"/>
          <w:szCs w:val="32"/>
        </w:rPr>
      </w:pPr>
      <w:r>
        <w:rPr>
          <w:rFonts w:hint="eastAsia" w:ascii="宋体" w:hAnsi="宋体" w:cs="宋体"/>
          <w:b/>
          <w:bCs/>
          <w:sz w:val="32"/>
          <w:szCs w:val="32"/>
        </w:rPr>
        <w:t>Freight Filing Center of Ministry of Transport</w:t>
      </w:r>
    </w:p>
    <w:p w14:paraId="273AE29C">
      <w:pPr>
        <w:spacing w:line="360" w:lineRule="exact"/>
        <w:jc w:val="center"/>
        <w:rPr>
          <w:rFonts w:hint="eastAsia" w:ascii="宋体" w:hAnsi="宋体" w:cs="宋体"/>
          <w:b/>
          <w:bCs/>
          <w:sz w:val="32"/>
          <w:szCs w:val="32"/>
        </w:rPr>
      </w:pPr>
      <w:r>
        <w:rPr>
          <w:rFonts w:hint="eastAsia" w:ascii="宋体" w:hAnsi="宋体" w:cs="宋体"/>
          <w:b/>
          <w:bCs/>
          <w:sz w:val="32"/>
          <w:szCs w:val="32"/>
        </w:rPr>
        <w:t>上海航运交易所</w:t>
      </w:r>
    </w:p>
    <w:p w14:paraId="0512E330">
      <w:pPr>
        <w:spacing w:line="360" w:lineRule="exact"/>
        <w:jc w:val="center"/>
        <w:rPr>
          <w:rFonts w:hint="eastAsia" w:ascii="宋体" w:hAnsi="宋体" w:cs="宋体"/>
          <w:sz w:val="32"/>
          <w:szCs w:val="32"/>
        </w:rPr>
      </w:pPr>
      <w:r>
        <w:rPr>
          <w:rFonts w:hint="eastAsia" w:ascii="宋体" w:hAnsi="宋体" w:cs="宋体"/>
          <w:b/>
          <w:bCs/>
          <w:sz w:val="32"/>
          <w:szCs w:val="32"/>
        </w:rPr>
        <w:t>Shanghai Shipping Exchange</w:t>
      </w:r>
    </w:p>
    <w:p w14:paraId="6467896B">
      <w:pPr>
        <w:spacing w:line="240" w:lineRule="exact"/>
        <w:rPr>
          <w:rFonts w:hint="eastAsia" w:ascii="宋体" w:hAnsi="宋体" w:cs="宋体"/>
          <w:sz w:val="18"/>
        </w:rPr>
      </w:pPr>
    </w:p>
    <w:p w14:paraId="7AC2F386">
      <w:pPr>
        <w:spacing w:line="240" w:lineRule="exact"/>
        <w:rPr>
          <w:rFonts w:hint="eastAsia" w:ascii="宋体" w:hAnsi="宋体" w:cs="宋体"/>
          <w:sz w:val="18"/>
        </w:rPr>
      </w:pPr>
      <w:r>
        <w:rPr>
          <w:rFonts w:hint="eastAsia" w:ascii="宋体" w:hAnsi="宋体" w:cs="宋体"/>
          <w:sz w:val="18"/>
        </w:rPr>
        <w:t xml:space="preserve">地  址：上海市杨树浦路18号1806室                              </w:t>
      </w:r>
      <w:r>
        <w:rPr>
          <w:rFonts w:hint="eastAsia" w:ascii="宋体" w:hAnsi="宋体" w:cs="宋体"/>
          <w:sz w:val="18"/>
          <w:lang w:val="en-US" w:eastAsia="zh-CN"/>
        </w:rPr>
        <w:t xml:space="preserve"> </w:t>
      </w:r>
      <w:r>
        <w:rPr>
          <w:rFonts w:hint="eastAsia" w:ascii="宋体" w:hAnsi="宋体" w:cs="宋体"/>
          <w:sz w:val="15"/>
          <w:szCs w:val="15"/>
          <w:lang w:val="en-US" w:eastAsia="zh-CN"/>
        </w:rPr>
        <w:t xml:space="preserve"> </w:t>
      </w:r>
      <w:r>
        <w:rPr>
          <w:rFonts w:hint="eastAsia" w:ascii="宋体" w:hAnsi="宋体" w:cs="宋体"/>
          <w:sz w:val="18"/>
        </w:rPr>
        <w:t>邮  编：200082</w:t>
      </w:r>
    </w:p>
    <w:p w14:paraId="0F470EA6">
      <w:pPr>
        <w:spacing w:line="240" w:lineRule="exact"/>
        <w:outlineLvl w:val="0"/>
        <w:rPr>
          <w:rFonts w:hint="eastAsia" w:ascii="宋体" w:hAnsi="宋体" w:cs="宋体"/>
          <w:sz w:val="18"/>
        </w:rPr>
      </w:pPr>
      <w:r>
        <w:rPr>
          <w:rFonts w:hint="eastAsia" w:ascii="宋体" w:hAnsi="宋体" w:cs="宋体"/>
          <w:sz w:val="18"/>
        </w:rPr>
        <w:t>Add: Room 1806, 18 Yang Shu Pu Road, 200082 Shanghai</w:t>
      </w:r>
    </w:p>
    <w:p w14:paraId="67775C3E">
      <w:pPr>
        <w:spacing w:line="240" w:lineRule="exact"/>
        <w:rPr>
          <w:rFonts w:hint="eastAsia" w:ascii="宋体" w:hAnsi="宋体" w:cs="宋体"/>
          <w:sz w:val="18"/>
        </w:rPr>
      </w:pPr>
      <w:r>
        <w:rPr>
          <w:rFonts w:hint="eastAsia" w:ascii="宋体" w:hAnsi="宋体" w:cs="宋体"/>
          <w:sz w:val="18"/>
        </w:rPr>
        <w:t xml:space="preserve">Tel: </w:t>
      </w:r>
      <w:r>
        <w:rPr>
          <w:rFonts w:hint="eastAsia" w:ascii="宋体" w:hAnsi="宋体" w:cs="宋体"/>
          <w:sz w:val="18"/>
          <w:lang w:val="en-US" w:eastAsia="zh-CN"/>
        </w:rPr>
        <w:t>021-</w:t>
      </w:r>
      <w:r>
        <w:rPr>
          <w:rFonts w:hint="eastAsia" w:ascii="宋体" w:hAnsi="宋体" w:cs="宋体"/>
          <w:sz w:val="18"/>
        </w:rPr>
        <w:t xml:space="preserve">65451137, </w:t>
      </w:r>
      <w:r>
        <w:rPr>
          <w:rFonts w:hint="eastAsia" w:ascii="宋体" w:hAnsi="宋体" w:cs="宋体"/>
          <w:sz w:val="18"/>
          <w:szCs w:val="18"/>
        </w:rPr>
        <w:t>65151166-1815/1819</w:t>
      </w:r>
      <w:r>
        <w:rPr>
          <w:rFonts w:hint="eastAsia" w:ascii="宋体" w:hAnsi="宋体" w:cs="宋体"/>
          <w:sz w:val="18"/>
        </w:rPr>
        <w:t xml:space="preserve">（ext.）      </w:t>
      </w:r>
      <w:r>
        <w:rPr>
          <w:rFonts w:hint="eastAsia" w:ascii="宋体" w:hAnsi="宋体" w:cs="宋体"/>
          <w:sz w:val="18"/>
          <w:lang w:val="en-US" w:eastAsia="zh-CN"/>
        </w:rPr>
        <w:t xml:space="preserve">           </w:t>
      </w:r>
      <w:r>
        <w:rPr>
          <w:rFonts w:hint="eastAsia" w:ascii="宋体" w:hAnsi="宋体" w:cs="宋体"/>
          <w:sz w:val="15"/>
          <w:szCs w:val="15"/>
          <w:lang w:val="en-US" w:eastAsia="zh-CN"/>
        </w:rPr>
        <w:t xml:space="preserve">     </w:t>
      </w:r>
      <w:r>
        <w:rPr>
          <w:rFonts w:hint="eastAsia" w:ascii="宋体" w:hAnsi="宋体" w:cs="宋体"/>
          <w:sz w:val="18"/>
        </w:rPr>
        <w:t>Fax:</w:t>
      </w:r>
      <w:r>
        <w:rPr>
          <w:rFonts w:hint="eastAsia" w:ascii="宋体" w:hAnsi="宋体" w:cs="宋体"/>
          <w:sz w:val="18"/>
          <w:lang w:val="en-US" w:eastAsia="zh-CN"/>
        </w:rPr>
        <w:t>0</w:t>
      </w:r>
      <w:r>
        <w:rPr>
          <w:rFonts w:hint="eastAsia" w:ascii="宋体" w:hAnsi="宋体" w:cs="宋体"/>
          <w:sz w:val="18"/>
        </w:rPr>
        <w:t>21</w:t>
      </w:r>
      <w:r>
        <w:rPr>
          <w:rFonts w:hint="eastAsia" w:ascii="宋体" w:hAnsi="宋体" w:cs="宋体"/>
          <w:sz w:val="18"/>
          <w:lang w:val="en-US" w:eastAsia="zh-CN"/>
        </w:rPr>
        <w:t>-</w:t>
      </w:r>
      <w:r>
        <w:rPr>
          <w:rFonts w:hint="eastAsia" w:ascii="宋体" w:hAnsi="宋体" w:cs="宋体"/>
          <w:sz w:val="18"/>
        </w:rPr>
        <w:t>65624305</w:t>
      </w:r>
    </w:p>
    <w:p w14:paraId="1417AF92">
      <w:pPr>
        <w:pStyle w:val="2"/>
        <w:jc w:val="left"/>
        <w:rPr>
          <w:rFonts w:hint="eastAsia" w:ascii="宋体" w:hAnsi="宋体" w:cs="宋体"/>
        </w:rPr>
      </w:pPr>
      <w:r>
        <w:rPr>
          <w:rFonts w:hint="eastAsia" w:ascii="宋体" w:hAnsi="宋体" w:cs="宋体"/>
        </w:rPr>
        <w:t>联系人： 赵珺</w:t>
      </w:r>
      <w:r>
        <w:rPr>
          <w:rFonts w:hint="eastAsia" w:ascii="宋体" w:hAnsi="宋体" w:cs="宋体"/>
          <w:lang w:eastAsia="zh-CN"/>
        </w:rPr>
        <w:t>、</w:t>
      </w:r>
      <w:r>
        <w:rPr>
          <w:rFonts w:hint="eastAsia" w:ascii="宋体" w:hAnsi="宋体" w:cs="宋体"/>
        </w:rPr>
        <w:t xml:space="preserve">陈乐斌 Contact Persons:Mr Zhao jun,Mr Chen Lebin      </w:t>
      </w:r>
      <w:r>
        <w:rPr>
          <w:rFonts w:hint="eastAsia" w:ascii="宋体" w:hAnsi="宋体" w:cs="宋体"/>
          <w:sz w:val="10"/>
          <w:szCs w:val="10"/>
        </w:rPr>
        <w:t xml:space="preserve">  </w:t>
      </w:r>
      <w:r>
        <w:rPr>
          <w:rFonts w:hint="eastAsia" w:ascii="宋体" w:hAnsi="宋体" w:cs="宋体"/>
        </w:rPr>
        <w:t>E-MAIL：</w:t>
      </w:r>
      <w:r>
        <w:rPr>
          <w:rFonts w:hint="eastAsia" w:ascii="宋体" w:hAnsi="宋体" w:cs="宋体"/>
        </w:rPr>
        <w:fldChar w:fldCharType="begin"/>
      </w:r>
      <w:r>
        <w:rPr>
          <w:rFonts w:hint="eastAsia" w:ascii="宋体" w:hAnsi="宋体" w:cs="宋体"/>
        </w:rPr>
        <w:instrText xml:space="preserve"> HYPERLINK "mailto:nvo_filing@sse.net.cn" </w:instrText>
      </w:r>
      <w:r>
        <w:rPr>
          <w:rFonts w:hint="eastAsia" w:ascii="宋体" w:hAnsi="宋体" w:cs="宋体"/>
        </w:rPr>
        <w:fldChar w:fldCharType="separate"/>
      </w:r>
      <w:r>
        <w:rPr>
          <w:rFonts w:hint="eastAsia" w:ascii="宋体" w:hAnsi="宋体" w:cs="宋体"/>
        </w:rPr>
        <w:t>nvo_filing@sse.net.cn</w:t>
      </w:r>
      <w:r>
        <w:rPr>
          <w:rFonts w:hint="eastAsia" w:ascii="宋体" w:hAnsi="宋体" w:cs="宋体"/>
        </w:rPr>
        <w:fldChar w:fldCharType="end"/>
      </w:r>
      <w:r>
        <w:rPr>
          <w:rFonts w:hint="eastAsia" w:ascii="宋体" w:hAnsi="宋体" w:cs="宋体"/>
        </w:rPr>
        <w:t xml:space="preserve">   </w:t>
      </w:r>
    </w:p>
    <w:p w14:paraId="68DB80E7">
      <w:pPr>
        <w:spacing w:before="240" w:line="400" w:lineRule="exact"/>
        <w:jc w:val="center"/>
        <w:rPr>
          <w:rFonts w:hint="eastAsia" w:ascii="宋体" w:hAnsi="宋体" w:cs="宋体"/>
          <w:b/>
          <w:sz w:val="32"/>
          <w:szCs w:val="36"/>
        </w:rPr>
      </w:pPr>
      <w:r>
        <w:rPr>
          <w:rFonts w:hint="eastAsia" w:ascii="宋体" w:hAnsi="宋体" w:cs="宋体"/>
          <w:b/>
          <w:sz w:val="32"/>
          <w:szCs w:val="36"/>
        </w:rPr>
        <w:t>境外无船承运业务经营者运价备案</w:t>
      </w:r>
    </w:p>
    <w:p w14:paraId="52CD7E8E">
      <w:pPr>
        <w:spacing w:line="400" w:lineRule="exact"/>
        <w:jc w:val="center"/>
        <w:rPr>
          <w:rFonts w:hint="eastAsia" w:ascii="宋体" w:hAnsi="宋体" w:cs="宋体"/>
          <w:b/>
          <w:color w:val="FF0000"/>
          <w:sz w:val="32"/>
          <w:szCs w:val="36"/>
        </w:rPr>
      </w:pPr>
      <w:r>
        <w:rPr>
          <w:rFonts w:hint="eastAsia" w:ascii="宋体" w:hAnsi="宋体" w:cs="宋体"/>
          <w:b/>
          <w:sz w:val="32"/>
          <w:szCs w:val="36"/>
        </w:rPr>
        <w:t>委 托 书</w:t>
      </w:r>
    </w:p>
    <w:p w14:paraId="63D1180C">
      <w:pPr>
        <w:spacing w:line="400" w:lineRule="exact"/>
        <w:jc w:val="center"/>
        <w:rPr>
          <w:rFonts w:hint="eastAsia" w:ascii="宋体" w:hAnsi="宋体" w:cs="宋体"/>
          <w:b/>
          <w:sz w:val="32"/>
          <w:szCs w:val="32"/>
        </w:rPr>
      </w:pPr>
      <w:r>
        <w:rPr>
          <w:rFonts w:hint="eastAsia" w:ascii="宋体" w:hAnsi="宋体" w:cs="宋体"/>
          <w:b/>
          <w:sz w:val="32"/>
          <w:szCs w:val="32"/>
        </w:rPr>
        <w:t>Authorization Letter of Freight Filing by Overseas NVOCC</w:t>
      </w:r>
    </w:p>
    <w:p w14:paraId="18207614">
      <w:pPr>
        <w:spacing w:line="320" w:lineRule="exact"/>
        <w:rPr>
          <w:rFonts w:hint="eastAsia" w:ascii="宋体" w:hAnsi="宋体" w:cs="宋体"/>
          <w:sz w:val="28"/>
          <w:szCs w:val="32"/>
        </w:rPr>
      </w:pPr>
    </w:p>
    <w:p w14:paraId="39782527">
      <w:pPr>
        <w:spacing w:line="360" w:lineRule="exact"/>
        <w:rPr>
          <w:rFonts w:hint="eastAsia" w:ascii="宋体" w:hAnsi="宋体" w:cs="宋体"/>
          <w:szCs w:val="21"/>
        </w:rPr>
      </w:pPr>
      <w:r>
        <w:rPr>
          <w:rFonts w:hint="eastAsia" w:ascii="宋体" w:hAnsi="宋体" w:cs="宋体"/>
          <w:szCs w:val="21"/>
        </w:rPr>
        <w:t>我公司：</w:t>
      </w:r>
      <w:r>
        <w:rPr>
          <w:rFonts w:hint="eastAsia" w:ascii="宋体" w:hAnsi="宋体" w:cs="宋体"/>
          <w:szCs w:val="21"/>
          <w:u w:val="single"/>
        </w:rPr>
        <w:t xml:space="preserve">                                      </w:t>
      </w:r>
      <w:r>
        <w:rPr>
          <w:rFonts w:hint="eastAsia" w:ascii="宋体" w:hAnsi="宋体" w:cs="宋体"/>
          <w:szCs w:val="21"/>
        </w:rPr>
        <w:t>（注册地：       ），根据中华人民共和国交通运输部《关于公布无船承运业务经营者运价备案实施办法的公告》（交通运输部2010年第40号）的规定，现委托：</w:t>
      </w:r>
      <w:r>
        <w:rPr>
          <w:rFonts w:hint="eastAsia" w:ascii="宋体" w:hAnsi="宋体" w:cs="宋体"/>
          <w:szCs w:val="21"/>
          <w:u w:val="single"/>
        </w:rPr>
        <w:t xml:space="preserve">                                      </w:t>
      </w:r>
      <w:r>
        <w:rPr>
          <w:rFonts w:hint="eastAsia" w:ascii="宋体" w:hAnsi="宋体" w:cs="宋体"/>
          <w:szCs w:val="21"/>
        </w:rPr>
        <w:t>公司（统一</w:t>
      </w:r>
      <w:r>
        <w:rPr>
          <w:rFonts w:hint="eastAsia" w:ascii="宋体" w:hAnsi="宋体" w:cs="宋体"/>
          <w:szCs w:val="21"/>
          <w:u w:val="single"/>
        </w:rPr>
        <w:t>社会</w:t>
      </w:r>
      <w:r>
        <w:rPr>
          <w:rFonts w:hint="eastAsia" w:ascii="宋体" w:hAnsi="宋体" w:cs="宋体"/>
          <w:szCs w:val="21"/>
        </w:rPr>
        <w:t>信用代码：                      ）（注册地：      ）代表我公司办理无船承运业务运价备案相关事宜，由此产生的一切法律后果由我公司承担。我司将严格按照《中华人民共和国国际海运条例》和《关于公布无船承运业务经营者运价备案实施办法的公告》关于运价备案的规定，及时提供运价备案信息，并保证所提供信息有效、完整和准确。</w:t>
      </w:r>
    </w:p>
    <w:p w14:paraId="73EEA5D8">
      <w:pPr>
        <w:spacing w:line="360" w:lineRule="exact"/>
        <w:rPr>
          <w:rFonts w:hint="eastAsia" w:ascii="宋体" w:hAnsi="宋体" w:cs="宋体"/>
          <w:szCs w:val="21"/>
        </w:rPr>
      </w:pPr>
      <w:r>
        <w:rPr>
          <w:rFonts w:hint="eastAsia" w:ascii="宋体" w:hAnsi="宋体" w:cs="宋体"/>
          <w:szCs w:val="21"/>
        </w:rPr>
        <w:t>Our company:</w:t>
      </w:r>
      <w:r>
        <w:rPr>
          <w:rFonts w:hint="eastAsia" w:ascii="宋体" w:hAnsi="宋体" w:cs="宋体"/>
          <w:szCs w:val="21"/>
          <w:u w:val="single"/>
        </w:rPr>
        <w:t xml:space="preserve">                                  </w:t>
      </w:r>
      <w:r>
        <w:rPr>
          <w:rFonts w:hint="eastAsia" w:ascii="宋体" w:hAnsi="宋体" w:cs="宋体"/>
          <w:szCs w:val="21"/>
        </w:rPr>
        <w:t>（Registration place:      ） as per the provisions of Circular on Implementing Rules for Freight Filling of NVOCC （M.O.T. 2010 No.40） （the Circular in short） by the Ministry of Transport of PRC, hereby authorizes the company:</w:t>
      </w:r>
    </w:p>
    <w:p w14:paraId="23246975">
      <w:pPr>
        <w:spacing w:line="360" w:lineRule="exact"/>
        <w:rPr>
          <w:rFonts w:hint="eastAsia" w:ascii="宋体" w:hAnsi="宋体" w:cs="宋体"/>
          <w:szCs w:val="21"/>
        </w:rPr>
      </w:pPr>
      <w:r>
        <w:rPr>
          <w:rFonts w:hint="eastAsia" w:ascii="宋体" w:hAnsi="宋体" w:cs="宋体"/>
          <w:szCs w:val="21"/>
          <w:u w:val="single"/>
          <w:lang w:val="en-US" w:eastAsia="zh-CN"/>
        </w:rPr>
        <w:t xml:space="preserve">                                </w:t>
      </w:r>
      <w:r>
        <w:rPr>
          <w:rFonts w:hint="eastAsia" w:ascii="宋体" w:hAnsi="宋体" w:cs="宋体"/>
          <w:szCs w:val="21"/>
        </w:rPr>
        <w:t>（Unified Social Credit</w:t>
      </w:r>
      <w:r>
        <w:rPr>
          <w:rFonts w:hint="eastAsia" w:ascii="宋体" w:hAnsi="宋体" w:cs="宋体"/>
          <w:color w:val="FF0000"/>
          <w:szCs w:val="21"/>
          <w:u w:val="single"/>
        </w:rPr>
        <w:t xml:space="preserve"> </w:t>
      </w:r>
      <w:r>
        <w:rPr>
          <w:rFonts w:hint="eastAsia" w:ascii="宋体" w:hAnsi="宋体" w:cs="宋体"/>
          <w:szCs w:val="21"/>
        </w:rPr>
        <w:t xml:space="preserve">Identifier：            ）（Registration place:       ） handling the relevant matters of NVOCC freight filing and bear all the legal responsibilities and liabilities hereunder. Our company will strictly follow the Regulations of PRC on International Maritime Transportation and the Circular, timely report freight filing information and guarantee the validity, completeness and accuracy of the information reported. </w:t>
      </w:r>
    </w:p>
    <w:p w14:paraId="3F2F4F4A">
      <w:pPr>
        <w:spacing w:line="320" w:lineRule="exact"/>
        <w:rPr>
          <w:rFonts w:hint="eastAsia" w:ascii="宋体" w:hAnsi="宋体" w:cs="宋体"/>
          <w:szCs w:val="21"/>
        </w:rPr>
      </w:pPr>
    </w:p>
    <w:p w14:paraId="4B8BEBD2">
      <w:pPr>
        <w:spacing w:line="360" w:lineRule="exact"/>
        <w:ind w:firstLine="2645" w:firstLineChars="1098"/>
        <w:rPr>
          <w:rFonts w:hint="eastAsia" w:ascii="宋体" w:hAnsi="宋体" w:cs="宋体"/>
          <w:b/>
          <w:sz w:val="24"/>
          <w:szCs w:val="24"/>
        </w:rPr>
      </w:pPr>
    </w:p>
    <w:p w14:paraId="4397D96B">
      <w:pPr>
        <w:spacing w:line="360" w:lineRule="exact"/>
        <w:ind w:firstLine="2645" w:firstLineChars="1098"/>
        <w:rPr>
          <w:rFonts w:hint="eastAsia" w:ascii="宋体" w:hAnsi="宋体" w:cs="宋体"/>
          <w:b/>
          <w:sz w:val="24"/>
          <w:szCs w:val="24"/>
          <w:u w:val="single"/>
        </w:rPr>
      </w:pPr>
      <w:bookmarkStart w:id="0" w:name="_GoBack"/>
      <w:bookmarkEnd w:id="0"/>
      <w:r>
        <w:rPr>
          <w:rFonts w:hint="eastAsia" w:ascii="宋体" w:hAnsi="宋体" w:cs="宋体"/>
          <w:b/>
          <w:sz w:val="24"/>
          <w:szCs w:val="24"/>
        </w:rPr>
        <w:t>无船承运业务经营者</w:t>
      </w:r>
      <w:r>
        <w:rPr>
          <w:rFonts w:hint="eastAsia" w:ascii="宋体" w:hAnsi="宋体" w:cs="宋体"/>
          <w:b/>
          <w:bCs/>
          <w:sz w:val="24"/>
          <w:szCs w:val="24"/>
        </w:rPr>
        <w:t>（盖章/签名）</w:t>
      </w:r>
      <w:r>
        <w:rPr>
          <w:rFonts w:hint="eastAsia" w:ascii="宋体" w:hAnsi="宋体" w:cs="宋体"/>
          <w:b/>
          <w:sz w:val="24"/>
          <w:szCs w:val="24"/>
        </w:rPr>
        <w:t>：</w:t>
      </w:r>
    </w:p>
    <w:p w14:paraId="70C801C7">
      <w:pPr>
        <w:spacing w:line="360" w:lineRule="exact"/>
        <w:ind w:firstLine="3132" w:firstLineChars="1300"/>
        <w:rPr>
          <w:rFonts w:hint="eastAsia" w:ascii="宋体" w:hAnsi="宋体" w:cs="宋体"/>
          <w:b/>
          <w:bCs/>
          <w:sz w:val="24"/>
          <w:szCs w:val="24"/>
        </w:rPr>
      </w:pPr>
      <w:r>
        <w:rPr>
          <w:rFonts w:hint="eastAsia" w:ascii="宋体" w:hAnsi="宋体" w:cs="宋体"/>
          <w:b/>
          <w:sz w:val="24"/>
          <w:szCs w:val="24"/>
        </w:rPr>
        <w:t>NVOCC</w:t>
      </w:r>
      <w:r>
        <w:rPr>
          <w:rFonts w:hint="eastAsia" w:ascii="宋体" w:hAnsi="宋体" w:cs="宋体"/>
          <w:b/>
          <w:bCs/>
          <w:sz w:val="24"/>
          <w:szCs w:val="24"/>
        </w:rPr>
        <w:t>（Stamp/Signature）</w:t>
      </w:r>
    </w:p>
    <w:p w14:paraId="24211E17">
      <w:pPr>
        <w:spacing w:line="360" w:lineRule="exact"/>
        <w:ind w:firstLine="3361" w:firstLineChars="1395"/>
        <w:outlineLvl w:val="0"/>
        <w:rPr>
          <w:rFonts w:hint="eastAsia" w:ascii="宋体" w:hAnsi="宋体" w:cs="宋体"/>
          <w:b/>
          <w:bCs/>
          <w:sz w:val="24"/>
          <w:szCs w:val="24"/>
          <w:u w:val="single"/>
        </w:rPr>
      </w:pP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日期： </w:t>
      </w:r>
    </w:p>
    <w:p w14:paraId="270D9360">
      <w:pPr>
        <w:spacing w:line="360" w:lineRule="exact"/>
        <w:ind w:firstLine="5783" w:firstLineChars="2400"/>
        <w:outlineLvl w:val="0"/>
        <w:rPr>
          <w:rFonts w:hint="eastAsia" w:ascii="宋体" w:hAnsi="宋体" w:cs="宋体"/>
          <w:b/>
          <w:bCs/>
          <w:sz w:val="24"/>
        </w:rPr>
      </w:pPr>
      <w:r>
        <w:rPr>
          <w:rFonts w:hint="eastAsia" w:ascii="宋体" w:hAnsi="宋体" w:cs="宋体"/>
          <w:b/>
          <w:bCs/>
          <w:sz w:val="24"/>
          <w:szCs w:val="24"/>
        </w:rPr>
        <w:t xml:space="preserve">Date   </w:t>
      </w:r>
    </w:p>
    <w:p w14:paraId="27DB6A7D">
      <w:pPr>
        <w:spacing w:before="240" w:line="240" w:lineRule="exact"/>
        <w:rPr>
          <w:rFonts w:hint="eastAsia" w:ascii="宋体" w:hAnsi="宋体" w:cs="宋体"/>
        </w:rPr>
      </w:pPr>
      <w:r>
        <w:rPr>
          <w:rFonts w:hint="eastAsia" w:ascii="宋体" w:hAnsi="宋体" w:cs="宋体"/>
        </w:rPr>
        <w:t>委托书填妥后，请加盖公章后尽快</w:t>
      </w:r>
      <w:r>
        <w:rPr>
          <w:rFonts w:hint="eastAsia" w:ascii="宋体" w:hAnsi="宋体" w:cs="宋体"/>
          <w:sz w:val="24"/>
        </w:rPr>
        <w:t>邮寄</w:t>
      </w:r>
      <w:r>
        <w:rPr>
          <w:rFonts w:hint="eastAsia" w:ascii="宋体" w:hAnsi="宋体" w:cs="宋体"/>
        </w:rPr>
        <w:t>或传真至上海航运交易所。</w:t>
      </w:r>
    </w:p>
    <w:p w14:paraId="4E3A86C5">
      <w:pPr>
        <w:rPr>
          <w:rFonts w:hint="eastAsia" w:eastAsia="宋体"/>
          <w:lang w:val="en-US" w:eastAsia="zh-CN"/>
        </w:rPr>
      </w:pPr>
      <w:r>
        <w:rPr>
          <w:rFonts w:hint="eastAsia" w:ascii="宋体" w:hAnsi="宋体" w:cs="宋体"/>
        </w:rPr>
        <w:t>After filling up and stamping on the letter of authorization, please mail or fax it to Shanghai Shipping Exchange as quickly as possible</w:t>
      </w:r>
      <w:r>
        <w:rPr>
          <w:rFonts w:hint="eastAsia" w:ascii="宋体" w:hAnsi="宋体" w:cs="宋体"/>
          <w:lang w:val="en-US" w:eastAsia="zh-CN"/>
        </w:rPr>
        <w:t>.</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汉仪粗仿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MGRjNWIwY2Q1NjQ2Nzc0ZTBiN2Q2MDIyMTk3ZDAifQ=="/>
  </w:docVars>
  <w:rsids>
    <w:rsidRoot w:val="7DFF5642"/>
    <w:rsid w:val="5359760F"/>
    <w:rsid w:val="655D7835"/>
    <w:rsid w:val="75BC226E"/>
    <w:rsid w:val="7DFF5642"/>
    <w:rsid w:val="7F71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1322</Characters>
  <Lines>0</Lines>
  <Paragraphs>0</Paragraphs>
  <TotalTime>5</TotalTime>
  <ScaleCrop>false</ScaleCrop>
  <LinksUpToDate>false</LinksUpToDate>
  <CharactersWithSpaces>1778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2024-04-17T16:56:00Z</dcterms:created>
  <dc:creator>zhubl</dc:creator>
  <cp:lastModifiedBy>朱斌鹂</cp:lastModifiedBy>
  <dcterms:modified xsi:type="dcterms:W3CDTF">2024-09-09T06:59:46Z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282DA2CF15273099BA8E1F66F8DFD8D3</vt:lpwstr>
  </property>
</Properties>
</file>